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9E5" w:rsidRDefault="00D049E5" w:rsidP="00D049E5">
      <w:pPr>
        <w:jc w:val="center"/>
        <w:rPr>
          <w:b/>
        </w:rPr>
      </w:pPr>
      <w:r w:rsidRPr="0072218C">
        <w:rPr>
          <w:b/>
        </w:rPr>
        <w:t xml:space="preserve">День ДРК </w:t>
      </w:r>
    </w:p>
    <w:p w:rsidR="00D049E5" w:rsidRDefault="00D049E5" w:rsidP="00D049E5">
      <w:pPr>
        <w:jc w:val="center"/>
        <w:rPr>
          <w:b/>
        </w:rPr>
      </w:pPr>
      <w:r w:rsidRPr="0072218C">
        <w:rPr>
          <w:b/>
        </w:rPr>
        <w:t>по проблеме «Здоровье»</w:t>
      </w:r>
    </w:p>
    <w:p w:rsidR="00D049E5" w:rsidRPr="0072218C" w:rsidRDefault="00D049E5" w:rsidP="00D049E5">
      <w:pPr>
        <w:jc w:val="center"/>
        <w:rPr>
          <w:b/>
        </w:rPr>
      </w:pPr>
    </w:p>
    <w:p w:rsidR="00D049E5" w:rsidRDefault="00D049E5" w:rsidP="00D049E5">
      <w:pPr>
        <w:jc w:val="both"/>
      </w:pPr>
      <w:r w:rsidRPr="0072218C">
        <w:rPr>
          <w:b/>
        </w:rPr>
        <w:t>Цель:</w:t>
      </w:r>
      <w:r>
        <w:t xml:space="preserve"> выявить соответствие между уровнем здоровья дошкольников и оздоровительными мероприятиями в режиме детского сада.</w:t>
      </w:r>
    </w:p>
    <w:p w:rsidR="00D049E5" w:rsidRPr="0072218C" w:rsidRDefault="00D049E5" w:rsidP="00D049E5">
      <w:pPr>
        <w:jc w:val="both"/>
        <w:rPr>
          <w:b/>
        </w:rPr>
      </w:pPr>
      <w:r w:rsidRPr="0072218C">
        <w:rPr>
          <w:b/>
        </w:rPr>
        <w:t xml:space="preserve">Задачи: </w:t>
      </w:r>
    </w:p>
    <w:p w:rsidR="00D049E5" w:rsidRDefault="00D049E5" w:rsidP="00D049E5">
      <w:pPr>
        <w:numPr>
          <w:ilvl w:val="0"/>
          <w:numId w:val="1"/>
        </w:numPr>
        <w:jc w:val="both"/>
      </w:pPr>
      <w:r>
        <w:t>Определить уровень здоровья детей на конец учебного года.</w:t>
      </w:r>
    </w:p>
    <w:p w:rsidR="00D049E5" w:rsidRDefault="00D049E5" w:rsidP="00D049E5">
      <w:pPr>
        <w:numPr>
          <w:ilvl w:val="0"/>
          <w:numId w:val="1"/>
        </w:numPr>
        <w:jc w:val="both"/>
      </w:pPr>
      <w:r>
        <w:t>Оценить и выявить положительные и отрицательные тенденции в организации оздоровительных и профилактических мероприятий, проводимых в ДОУ.</w:t>
      </w:r>
    </w:p>
    <w:p w:rsidR="00D049E5" w:rsidRDefault="00D049E5" w:rsidP="00D049E5">
      <w:pPr>
        <w:numPr>
          <w:ilvl w:val="0"/>
          <w:numId w:val="1"/>
        </w:numPr>
        <w:jc w:val="both"/>
      </w:pPr>
      <w:r>
        <w:t>Наметить управленческие решения по регулированию и коррекции факторов, влияющих на здоровье и физическую подготовленность дошкольников.</w:t>
      </w:r>
    </w:p>
    <w:p w:rsidR="00D049E5" w:rsidRDefault="00D049E5" w:rsidP="00D049E5">
      <w:pPr>
        <w:jc w:val="both"/>
      </w:pPr>
      <w:r w:rsidRPr="0072218C">
        <w:rPr>
          <w:b/>
        </w:rPr>
        <w:t>Объект исследования:</w:t>
      </w:r>
      <w:r>
        <w:t xml:space="preserve"> образовательный процесс в ДОУ.</w:t>
      </w:r>
    </w:p>
    <w:p w:rsidR="00D049E5" w:rsidRDefault="00D049E5" w:rsidP="00D049E5">
      <w:pPr>
        <w:jc w:val="both"/>
      </w:pPr>
      <w:r w:rsidRPr="0072218C">
        <w:rPr>
          <w:b/>
        </w:rPr>
        <w:t>Предмет исследования:</w:t>
      </w:r>
      <w:r>
        <w:t xml:space="preserve"> Предмет исследования: условия и факторы, стимулирующие и препятствующие уровню самочувствия, здоровья и физической подготовленности дошкольников.</w:t>
      </w:r>
    </w:p>
    <w:p w:rsidR="00D049E5" w:rsidRDefault="00D049E5" w:rsidP="00D049E5">
      <w:pPr>
        <w:jc w:val="both"/>
      </w:pPr>
      <w:r w:rsidRPr="0072218C">
        <w:rPr>
          <w:b/>
        </w:rPr>
        <w:t>Рабочая гипотеза:</w:t>
      </w:r>
      <w:r>
        <w:t xml:space="preserve"> если в ДОУ в системе проводятся физкультурно-оздоровительные и профилактические мероприятия, соблюдаются санитарно-гигиенические нормы, налажено взаимодействие в работе с родителями по вопросам охраны жизни и здоровья детей, организации рационального питания, то все это способствует улучшению здоровья и снижению заболеваемости детей.</w:t>
      </w:r>
    </w:p>
    <w:p w:rsidR="00D049E5" w:rsidRPr="0072218C" w:rsidRDefault="00D049E5" w:rsidP="00D049E5">
      <w:pPr>
        <w:jc w:val="both"/>
        <w:rPr>
          <w:b/>
        </w:rPr>
      </w:pPr>
      <w:r w:rsidRPr="0072218C">
        <w:rPr>
          <w:b/>
        </w:rPr>
        <w:t>Методы исследования:</w:t>
      </w:r>
    </w:p>
    <w:p w:rsidR="00D049E5" w:rsidRDefault="00D049E5" w:rsidP="00D049E5">
      <w:pPr>
        <w:numPr>
          <w:ilvl w:val="0"/>
          <w:numId w:val="2"/>
        </w:numPr>
        <w:jc w:val="both"/>
      </w:pPr>
      <w:r>
        <w:t>Изучение показателей здоровья. Наблюдение, анкетирование, работа с документацией.</w:t>
      </w:r>
    </w:p>
    <w:p w:rsidR="00D049E5" w:rsidRDefault="00D049E5" w:rsidP="00D049E5">
      <w:pPr>
        <w:numPr>
          <w:ilvl w:val="0"/>
          <w:numId w:val="2"/>
        </w:numPr>
        <w:jc w:val="both"/>
      </w:pPr>
      <w:r>
        <w:t xml:space="preserve">Оценка уровня физической подготовленности детей на основе </w:t>
      </w:r>
      <w:proofErr w:type="gramStart"/>
      <w:r>
        <w:t>скрининг-тестов</w:t>
      </w:r>
      <w:proofErr w:type="gramEnd"/>
      <w:r>
        <w:t xml:space="preserve"> и анкетирования родителей.</w:t>
      </w:r>
    </w:p>
    <w:p w:rsidR="00D049E5" w:rsidRDefault="00D049E5" w:rsidP="00D049E5">
      <w:pPr>
        <w:numPr>
          <w:ilvl w:val="0"/>
          <w:numId w:val="2"/>
        </w:numPr>
        <w:jc w:val="both"/>
      </w:pPr>
      <w:r>
        <w:t>Изучение системы физкультурно-оздоровительных и профилактических мероприятий в режиме дня. Наблюдение, изучение документации</w:t>
      </w:r>
    </w:p>
    <w:p w:rsidR="00D049E5" w:rsidRDefault="00D049E5" w:rsidP="00D049E5">
      <w:pPr>
        <w:ind w:left="360"/>
        <w:jc w:val="center"/>
        <w:rPr>
          <w:b/>
        </w:rPr>
      </w:pPr>
    </w:p>
    <w:p w:rsidR="00D049E5" w:rsidRDefault="00D049E5" w:rsidP="00D049E5">
      <w:pPr>
        <w:ind w:left="360"/>
        <w:jc w:val="center"/>
        <w:rPr>
          <w:b/>
        </w:rPr>
      </w:pPr>
    </w:p>
    <w:p w:rsidR="00D049E5" w:rsidRDefault="00D049E5" w:rsidP="00D049E5">
      <w:pPr>
        <w:ind w:left="360"/>
        <w:jc w:val="center"/>
        <w:rPr>
          <w:b/>
        </w:rPr>
      </w:pPr>
    </w:p>
    <w:p w:rsidR="00D049E5" w:rsidRDefault="00D049E5" w:rsidP="00D049E5">
      <w:pPr>
        <w:ind w:left="360"/>
        <w:jc w:val="center"/>
        <w:rPr>
          <w:b/>
        </w:rPr>
      </w:pPr>
    </w:p>
    <w:p w:rsidR="00D049E5" w:rsidRDefault="00D049E5" w:rsidP="00D049E5">
      <w:pPr>
        <w:ind w:left="360"/>
        <w:jc w:val="center"/>
        <w:rPr>
          <w:b/>
        </w:rPr>
      </w:pPr>
    </w:p>
    <w:p w:rsidR="00D049E5" w:rsidRDefault="00D049E5" w:rsidP="00D049E5">
      <w:pPr>
        <w:ind w:left="360"/>
        <w:jc w:val="center"/>
        <w:rPr>
          <w:b/>
        </w:rPr>
      </w:pPr>
    </w:p>
    <w:p w:rsidR="00D049E5" w:rsidRDefault="00D049E5" w:rsidP="00D049E5">
      <w:pPr>
        <w:ind w:left="360"/>
        <w:jc w:val="center"/>
        <w:rPr>
          <w:b/>
        </w:rPr>
      </w:pPr>
    </w:p>
    <w:p w:rsidR="00D049E5" w:rsidRDefault="00D049E5" w:rsidP="00D049E5">
      <w:pPr>
        <w:ind w:left="360"/>
        <w:jc w:val="center"/>
        <w:rPr>
          <w:b/>
        </w:rPr>
      </w:pPr>
    </w:p>
    <w:p w:rsidR="00D049E5" w:rsidRDefault="00D049E5" w:rsidP="00D049E5">
      <w:pPr>
        <w:ind w:left="360"/>
        <w:jc w:val="center"/>
        <w:rPr>
          <w:b/>
        </w:rPr>
      </w:pPr>
    </w:p>
    <w:p w:rsidR="00D049E5" w:rsidRDefault="00D049E5" w:rsidP="00D049E5">
      <w:pPr>
        <w:ind w:left="360"/>
        <w:jc w:val="center"/>
        <w:rPr>
          <w:b/>
        </w:rPr>
      </w:pPr>
    </w:p>
    <w:p w:rsidR="00D049E5" w:rsidRDefault="00D049E5" w:rsidP="00D049E5">
      <w:pPr>
        <w:ind w:left="360"/>
        <w:jc w:val="center"/>
        <w:rPr>
          <w:b/>
        </w:rPr>
      </w:pPr>
    </w:p>
    <w:p w:rsidR="00D049E5" w:rsidRDefault="00D049E5" w:rsidP="00D049E5">
      <w:pPr>
        <w:ind w:left="360"/>
        <w:jc w:val="center"/>
        <w:rPr>
          <w:b/>
        </w:rPr>
      </w:pPr>
    </w:p>
    <w:p w:rsidR="00D049E5" w:rsidRDefault="00D049E5" w:rsidP="00D049E5">
      <w:pPr>
        <w:ind w:left="360"/>
        <w:jc w:val="center"/>
        <w:rPr>
          <w:b/>
        </w:rPr>
      </w:pPr>
    </w:p>
    <w:p w:rsidR="00D049E5" w:rsidRDefault="00D049E5" w:rsidP="00D049E5">
      <w:pPr>
        <w:ind w:left="360"/>
        <w:jc w:val="center"/>
        <w:rPr>
          <w:b/>
        </w:rPr>
      </w:pPr>
    </w:p>
    <w:p w:rsidR="00D049E5" w:rsidRDefault="00D049E5" w:rsidP="00D049E5">
      <w:pPr>
        <w:ind w:left="360"/>
        <w:jc w:val="center"/>
        <w:rPr>
          <w:b/>
        </w:rPr>
      </w:pPr>
    </w:p>
    <w:p w:rsidR="00D049E5" w:rsidRDefault="00D049E5" w:rsidP="00D049E5">
      <w:pPr>
        <w:ind w:left="360"/>
        <w:jc w:val="center"/>
        <w:rPr>
          <w:b/>
        </w:rPr>
      </w:pPr>
    </w:p>
    <w:p w:rsidR="00D049E5" w:rsidRDefault="00D049E5" w:rsidP="00D049E5">
      <w:pPr>
        <w:ind w:left="360"/>
        <w:jc w:val="center"/>
        <w:rPr>
          <w:b/>
        </w:rPr>
      </w:pPr>
    </w:p>
    <w:p w:rsidR="00D049E5" w:rsidRDefault="00D049E5" w:rsidP="00D049E5">
      <w:pPr>
        <w:ind w:left="360"/>
        <w:jc w:val="center"/>
        <w:rPr>
          <w:b/>
        </w:rPr>
      </w:pPr>
    </w:p>
    <w:p w:rsidR="00D049E5" w:rsidRDefault="00D049E5" w:rsidP="00D049E5">
      <w:pPr>
        <w:ind w:left="360"/>
        <w:jc w:val="center"/>
        <w:rPr>
          <w:b/>
        </w:rPr>
      </w:pPr>
    </w:p>
    <w:p w:rsidR="00D049E5" w:rsidRDefault="00D049E5" w:rsidP="00D049E5">
      <w:pPr>
        <w:ind w:left="360"/>
        <w:jc w:val="center"/>
        <w:rPr>
          <w:b/>
        </w:rPr>
      </w:pPr>
    </w:p>
    <w:p w:rsidR="00D049E5" w:rsidRDefault="00D049E5" w:rsidP="00D049E5">
      <w:pPr>
        <w:ind w:left="360"/>
        <w:jc w:val="center"/>
        <w:rPr>
          <w:b/>
        </w:rPr>
      </w:pPr>
    </w:p>
    <w:p w:rsidR="00D049E5" w:rsidRDefault="00D049E5" w:rsidP="00D049E5">
      <w:pPr>
        <w:ind w:left="360"/>
        <w:jc w:val="center"/>
        <w:rPr>
          <w:b/>
        </w:rPr>
      </w:pPr>
    </w:p>
    <w:p w:rsidR="00D049E5" w:rsidRDefault="00D049E5" w:rsidP="00D049E5">
      <w:pPr>
        <w:ind w:left="360"/>
        <w:jc w:val="center"/>
        <w:rPr>
          <w:b/>
        </w:rPr>
      </w:pPr>
    </w:p>
    <w:p w:rsidR="00D049E5" w:rsidRDefault="00D049E5" w:rsidP="00D049E5">
      <w:pPr>
        <w:ind w:left="360"/>
        <w:jc w:val="center"/>
        <w:rPr>
          <w:b/>
        </w:rPr>
      </w:pPr>
    </w:p>
    <w:p w:rsidR="00D049E5" w:rsidRDefault="00D049E5" w:rsidP="00D049E5">
      <w:pPr>
        <w:ind w:left="360"/>
        <w:jc w:val="center"/>
        <w:rPr>
          <w:b/>
        </w:rPr>
      </w:pPr>
    </w:p>
    <w:p w:rsidR="00D049E5" w:rsidRDefault="00D049E5" w:rsidP="00D049E5">
      <w:pPr>
        <w:ind w:left="360"/>
        <w:jc w:val="center"/>
        <w:rPr>
          <w:b/>
        </w:rPr>
      </w:pPr>
      <w:r w:rsidRPr="0072218C">
        <w:rPr>
          <w:b/>
        </w:rPr>
        <w:lastRenderedPageBreak/>
        <w:t xml:space="preserve">Программа проведения </w:t>
      </w:r>
    </w:p>
    <w:p w:rsidR="00D049E5" w:rsidRPr="0072218C" w:rsidRDefault="00D049E5" w:rsidP="00D049E5">
      <w:pPr>
        <w:ind w:left="360"/>
        <w:jc w:val="center"/>
        <w:rPr>
          <w:b/>
        </w:rPr>
      </w:pPr>
      <w:r w:rsidRPr="0072218C">
        <w:rPr>
          <w:b/>
        </w:rPr>
        <w:t>дней ДРК</w:t>
      </w:r>
    </w:p>
    <w:p w:rsidR="00D049E5" w:rsidRDefault="00D049E5" w:rsidP="00D049E5">
      <w:pPr>
        <w:numPr>
          <w:ilvl w:val="0"/>
          <w:numId w:val="3"/>
        </w:numPr>
        <w:jc w:val="both"/>
      </w:pPr>
      <w:r>
        <w:t>Инструктаж участников.</w:t>
      </w:r>
    </w:p>
    <w:p w:rsidR="00D049E5" w:rsidRDefault="00D049E5" w:rsidP="00D049E5">
      <w:pPr>
        <w:numPr>
          <w:ilvl w:val="0"/>
          <w:numId w:val="3"/>
        </w:numPr>
        <w:jc w:val="both"/>
      </w:pPr>
      <w:r>
        <w:t>Распределение функциональных обязанностей</w:t>
      </w:r>
    </w:p>
    <w:p w:rsidR="00D049E5" w:rsidRDefault="00D049E5" w:rsidP="00D049E5">
      <w:pPr>
        <w:numPr>
          <w:ilvl w:val="0"/>
          <w:numId w:val="3"/>
        </w:numPr>
        <w:jc w:val="both"/>
      </w:pPr>
      <w:r>
        <w:t xml:space="preserve">Время проведения: </w:t>
      </w:r>
      <w:r>
        <w:t>15.05 – 19</w:t>
      </w:r>
      <w:r>
        <w:t>.05 с 8.00 до 17.00</w:t>
      </w:r>
    </w:p>
    <w:p w:rsidR="00D049E5" w:rsidRDefault="00D049E5" w:rsidP="00D049E5">
      <w:pPr>
        <w:numPr>
          <w:ilvl w:val="0"/>
          <w:numId w:val="3"/>
        </w:numPr>
        <w:jc w:val="both"/>
      </w:pPr>
      <w:r>
        <w:t>Анализ материалов и выявление тенденций.</w:t>
      </w:r>
    </w:p>
    <w:p w:rsidR="00D049E5" w:rsidRDefault="00D049E5" w:rsidP="00D049E5">
      <w:pPr>
        <w:numPr>
          <w:ilvl w:val="0"/>
          <w:numId w:val="3"/>
        </w:numPr>
        <w:jc w:val="both"/>
      </w:pPr>
      <w:r>
        <w:t>Принятие управленческих решений по результатам работы экспертной комиссии.</w:t>
      </w:r>
    </w:p>
    <w:p w:rsidR="00D049E5" w:rsidRDefault="00D049E5" w:rsidP="00D049E5">
      <w:pPr>
        <w:numPr>
          <w:ilvl w:val="0"/>
          <w:numId w:val="3"/>
        </w:numPr>
        <w:jc w:val="both"/>
      </w:pPr>
      <w:r>
        <w:t xml:space="preserve">Заседание </w:t>
      </w:r>
      <w:r>
        <w:t>Педагогического совета</w:t>
      </w:r>
    </w:p>
    <w:p w:rsidR="00D049E5" w:rsidRDefault="00D049E5" w:rsidP="00D049E5">
      <w:pPr>
        <w:ind w:left="360"/>
        <w:jc w:val="both"/>
      </w:pPr>
    </w:p>
    <w:p w:rsidR="00D049E5" w:rsidRDefault="00D049E5" w:rsidP="00D049E5">
      <w:pPr>
        <w:ind w:left="360"/>
        <w:jc w:val="center"/>
        <w:rPr>
          <w:b/>
        </w:rPr>
      </w:pPr>
      <w:r w:rsidRPr="0072218C">
        <w:rPr>
          <w:b/>
        </w:rPr>
        <w:t>Содержание ДРК по проблеме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5400"/>
        <w:gridCol w:w="1800"/>
        <w:gridCol w:w="1723"/>
      </w:tblGrid>
      <w:tr w:rsidR="00D049E5" w:rsidTr="00124209">
        <w:tc>
          <w:tcPr>
            <w:tcW w:w="648" w:type="dxa"/>
          </w:tcPr>
          <w:p w:rsidR="00D049E5" w:rsidRPr="0072218C" w:rsidRDefault="00D049E5" w:rsidP="00124209">
            <w:pPr>
              <w:jc w:val="center"/>
            </w:pPr>
            <w:r w:rsidRPr="0072218C">
              <w:t>№</w:t>
            </w:r>
          </w:p>
          <w:p w:rsidR="00D049E5" w:rsidRPr="0072218C" w:rsidRDefault="00D049E5" w:rsidP="00124209">
            <w:pPr>
              <w:jc w:val="center"/>
            </w:pPr>
            <w:proofErr w:type="gramStart"/>
            <w:r w:rsidRPr="0072218C">
              <w:t>п</w:t>
            </w:r>
            <w:proofErr w:type="gramEnd"/>
            <w:r w:rsidRPr="0072218C">
              <w:t>/п</w:t>
            </w:r>
          </w:p>
        </w:tc>
        <w:tc>
          <w:tcPr>
            <w:tcW w:w="5400" w:type="dxa"/>
          </w:tcPr>
          <w:p w:rsidR="00D049E5" w:rsidRPr="0072218C" w:rsidRDefault="00D049E5" w:rsidP="00124209">
            <w:pPr>
              <w:jc w:val="center"/>
            </w:pPr>
            <w:r w:rsidRPr="0072218C">
              <w:t>Содержание обследования</w:t>
            </w:r>
          </w:p>
        </w:tc>
        <w:tc>
          <w:tcPr>
            <w:tcW w:w="1800" w:type="dxa"/>
          </w:tcPr>
          <w:p w:rsidR="00D049E5" w:rsidRPr="0072218C" w:rsidRDefault="00D049E5" w:rsidP="00124209">
            <w:pPr>
              <w:jc w:val="center"/>
            </w:pPr>
            <w:r w:rsidRPr="0072218C">
              <w:t>Кем проводится обследование</w:t>
            </w:r>
          </w:p>
        </w:tc>
        <w:tc>
          <w:tcPr>
            <w:tcW w:w="1723" w:type="dxa"/>
          </w:tcPr>
          <w:p w:rsidR="00D049E5" w:rsidRPr="0072218C" w:rsidRDefault="00D049E5" w:rsidP="00124209">
            <w:pPr>
              <w:jc w:val="center"/>
            </w:pPr>
            <w:r w:rsidRPr="0072218C">
              <w:t>Примечание</w:t>
            </w:r>
          </w:p>
        </w:tc>
      </w:tr>
      <w:tr w:rsidR="00D049E5" w:rsidTr="00124209">
        <w:tc>
          <w:tcPr>
            <w:tcW w:w="648" w:type="dxa"/>
            <w:vMerge w:val="restart"/>
          </w:tcPr>
          <w:p w:rsidR="00D049E5" w:rsidRPr="0072218C" w:rsidRDefault="00D049E5" w:rsidP="00124209">
            <w:pPr>
              <w:jc w:val="center"/>
            </w:pPr>
            <w:r>
              <w:t>1.</w:t>
            </w:r>
          </w:p>
        </w:tc>
        <w:tc>
          <w:tcPr>
            <w:tcW w:w="5400" w:type="dxa"/>
          </w:tcPr>
          <w:p w:rsidR="00D049E5" w:rsidRPr="0072218C" w:rsidRDefault="00D049E5" w:rsidP="00124209">
            <w:pPr>
              <w:jc w:val="both"/>
            </w:pPr>
            <w:r>
              <w:t>Изучение показателей здоровья. Распределение детей по группам здоровья. Составление диаграммы.</w:t>
            </w:r>
          </w:p>
        </w:tc>
        <w:tc>
          <w:tcPr>
            <w:tcW w:w="1800" w:type="dxa"/>
          </w:tcPr>
          <w:p w:rsidR="00D049E5" w:rsidRPr="0072218C" w:rsidRDefault="00D049E5" w:rsidP="00D049E5">
            <w:pPr>
              <w:jc w:val="center"/>
            </w:pPr>
            <w:r>
              <w:t xml:space="preserve">Врач, </w:t>
            </w:r>
            <w:r>
              <w:t>зам. зав. по ВМР</w:t>
            </w:r>
          </w:p>
        </w:tc>
        <w:tc>
          <w:tcPr>
            <w:tcW w:w="1723" w:type="dxa"/>
          </w:tcPr>
          <w:p w:rsidR="00D049E5" w:rsidRPr="0072218C" w:rsidRDefault="00D049E5" w:rsidP="00124209">
            <w:pPr>
              <w:jc w:val="center"/>
            </w:pPr>
            <w:r>
              <w:t>За учебный год по всем возрастным группам</w:t>
            </w:r>
          </w:p>
        </w:tc>
      </w:tr>
      <w:tr w:rsidR="00D049E5" w:rsidTr="00124209">
        <w:tc>
          <w:tcPr>
            <w:tcW w:w="648" w:type="dxa"/>
            <w:vMerge/>
          </w:tcPr>
          <w:p w:rsidR="00D049E5" w:rsidRPr="0072218C" w:rsidRDefault="00D049E5" w:rsidP="00124209">
            <w:pPr>
              <w:jc w:val="center"/>
            </w:pPr>
          </w:p>
        </w:tc>
        <w:tc>
          <w:tcPr>
            <w:tcW w:w="5400" w:type="dxa"/>
          </w:tcPr>
          <w:p w:rsidR="00D049E5" w:rsidRPr="0072218C" w:rsidRDefault="00D049E5" w:rsidP="00124209">
            <w:pPr>
              <w:jc w:val="both"/>
            </w:pPr>
            <w:r>
              <w:t>Анализ заболеваемости и посещаемости. Расчет индекса здоровья.</w:t>
            </w:r>
          </w:p>
        </w:tc>
        <w:tc>
          <w:tcPr>
            <w:tcW w:w="1800" w:type="dxa"/>
          </w:tcPr>
          <w:p w:rsidR="00D049E5" w:rsidRPr="0072218C" w:rsidRDefault="00D049E5" w:rsidP="00D049E5">
            <w:pPr>
              <w:jc w:val="center"/>
            </w:pPr>
            <w:r>
              <w:t>медсестра, зам. зав. по ВМР</w:t>
            </w:r>
          </w:p>
        </w:tc>
        <w:tc>
          <w:tcPr>
            <w:tcW w:w="1723" w:type="dxa"/>
          </w:tcPr>
          <w:p w:rsidR="00D049E5" w:rsidRPr="0072218C" w:rsidRDefault="00D049E5" w:rsidP="00124209">
            <w:pPr>
              <w:jc w:val="center"/>
            </w:pPr>
            <w:r>
              <w:t>За учебный год по всем возрастным группам</w:t>
            </w:r>
          </w:p>
        </w:tc>
      </w:tr>
      <w:tr w:rsidR="00D049E5" w:rsidTr="00124209">
        <w:tc>
          <w:tcPr>
            <w:tcW w:w="648" w:type="dxa"/>
            <w:vMerge/>
          </w:tcPr>
          <w:p w:rsidR="00D049E5" w:rsidRPr="0072218C" w:rsidRDefault="00D049E5" w:rsidP="00124209">
            <w:pPr>
              <w:jc w:val="center"/>
            </w:pPr>
          </w:p>
        </w:tc>
        <w:tc>
          <w:tcPr>
            <w:tcW w:w="5400" w:type="dxa"/>
          </w:tcPr>
          <w:p w:rsidR="00D049E5" w:rsidRPr="0072218C" w:rsidRDefault="00D049E5" w:rsidP="00124209">
            <w:pPr>
              <w:jc w:val="both"/>
            </w:pPr>
            <w:r>
              <w:t>Процент детей, имеющих хронические заболевания. Диаграмма: процент детей нуждающихся в оздоровительных мероприятиях.</w:t>
            </w:r>
          </w:p>
        </w:tc>
        <w:tc>
          <w:tcPr>
            <w:tcW w:w="1800" w:type="dxa"/>
          </w:tcPr>
          <w:p w:rsidR="00D049E5" w:rsidRPr="0072218C" w:rsidRDefault="00D049E5" w:rsidP="00D049E5">
            <w:pPr>
              <w:jc w:val="center"/>
            </w:pPr>
            <w:r>
              <w:t>Врач, медсестра, зам. зав. по ВМР</w:t>
            </w:r>
          </w:p>
        </w:tc>
        <w:tc>
          <w:tcPr>
            <w:tcW w:w="1723" w:type="dxa"/>
          </w:tcPr>
          <w:p w:rsidR="00D049E5" w:rsidRPr="0072218C" w:rsidRDefault="00D049E5" w:rsidP="00124209">
            <w:pPr>
              <w:jc w:val="center"/>
            </w:pPr>
            <w:r>
              <w:t>За учебный год</w:t>
            </w:r>
          </w:p>
        </w:tc>
      </w:tr>
      <w:tr w:rsidR="00D049E5" w:rsidTr="00124209">
        <w:tc>
          <w:tcPr>
            <w:tcW w:w="648" w:type="dxa"/>
          </w:tcPr>
          <w:p w:rsidR="00D049E5" w:rsidRPr="0072218C" w:rsidRDefault="00D049E5" w:rsidP="00124209">
            <w:pPr>
              <w:jc w:val="center"/>
            </w:pPr>
            <w:r>
              <w:t>2.</w:t>
            </w:r>
          </w:p>
        </w:tc>
        <w:tc>
          <w:tcPr>
            <w:tcW w:w="5400" w:type="dxa"/>
          </w:tcPr>
          <w:p w:rsidR="00D049E5" w:rsidRDefault="00D049E5" w:rsidP="00124209">
            <w:pPr>
              <w:jc w:val="both"/>
            </w:pPr>
            <w:r>
              <w:t>Оценка уровня физической подготовленности:</w:t>
            </w:r>
          </w:p>
          <w:p w:rsidR="00D049E5" w:rsidRDefault="00D049E5" w:rsidP="00124209">
            <w:pPr>
              <w:jc w:val="both"/>
            </w:pPr>
            <w:r>
              <w:t xml:space="preserve">- скорость бега на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, на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t>30 м</w:t>
              </w:r>
            </w:smartTag>
            <w:r>
              <w:t xml:space="preserve">, на </w:t>
            </w:r>
            <w:smartTag w:uri="urn:schemas-microsoft-com:office:smarttags" w:element="metricconverter">
              <w:smartTagPr>
                <w:attr w:name="ProductID" w:val="150 м"/>
              </w:smartTagPr>
              <w:r>
                <w:t>150 м</w:t>
              </w:r>
            </w:smartTag>
            <w:r>
              <w:t>;</w:t>
            </w:r>
          </w:p>
          <w:p w:rsidR="00D049E5" w:rsidRDefault="00D049E5" w:rsidP="00124209">
            <w:pPr>
              <w:jc w:val="both"/>
            </w:pPr>
            <w:r>
              <w:t>- длина прыжка с места</w:t>
            </w:r>
          </w:p>
          <w:p w:rsidR="00D049E5" w:rsidRPr="0072218C" w:rsidRDefault="00D049E5" w:rsidP="00124209">
            <w:pPr>
              <w:jc w:val="both"/>
            </w:pPr>
            <w:r>
              <w:t>- дальность броска набивного мяча (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t>1 кг</w:t>
              </w:r>
            </w:smartTag>
            <w:r>
              <w:t>) из-за головы;</w:t>
            </w:r>
          </w:p>
        </w:tc>
        <w:tc>
          <w:tcPr>
            <w:tcW w:w="1800" w:type="dxa"/>
          </w:tcPr>
          <w:p w:rsidR="00D049E5" w:rsidRPr="0072218C" w:rsidRDefault="00D049E5" w:rsidP="00124209">
            <w:pPr>
              <w:jc w:val="center"/>
            </w:pPr>
            <w:r>
              <w:t>Инструктор ФИЗО, воспитатели, зам. зав. по ВМР</w:t>
            </w:r>
          </w:p>
        </w:tc>
        <w:tc>
          <w:tcPr>
            <w:tcW w:w="1723" w:type="dxa"/>
          </w:tcPr>
          <w:p w:rsidR="00D049E5" w:rsidRPr="0072218C" w:rsidRDefault="00D049E5" w:rsidP="00124209">
            <w:pPr>
              <w:jc w:val="center"/>
            </w:pPr>
            <w:r>
              <w:t>По три ребенка возраст: 4, 5, 6,7 лет</w:t>
            </w:r>
          </w:p>
        </w:tc>
      </w:tr>
      <w:tr w:rsidR="00D049E5" w:rsidTr="00124209">
        <w:tc>
          <w:tcPr>
            <w:tcW w:w="648" w:type="dxa"/>
          </w:tcPr>
          <w:p w:rsidR="00D049E5" w:rsidRDefault="00D049E5" w:rsidP="00124209">
            <w:pPr>
              <w:jc w:val="center"/>
            </w:pPr>
            <w:r>
              <w:t>3.</w:t>
            </w:r>
          </w:p>
        </w:tc>
        <w:tc>
          <w:tcPr>
            <w:tcW w:w="5400" w:type="dxa"/>
          </w:tcPr>
          <w:p w:rsidR="00D049E5" w:rsidRDefault="00D049E5" w:rsidP="00124209">
            <w:pPr>
              <w:jc w:val="both"/>
            </w:pPr>
            <w:r>
              <w:t>Анализ документации: акты санитарно-гигиенического режима в ДОУ; мониторинг организации рационального питания.</w:t>
            </w:r>
          </w:p>
        </w:tc>
        <w:tc>
          <w:tcPr>
            <w:tcW w:w="1800" w:type="dxa"/>
          </w:tcPr>
          <w:p w:rsidR="00D049E5" w:rsidRDefault="00D049E5" w:rsidP="00124209">
            <w:pPr>
              <w:jc w:val="center"/>
            </w:pPr>
            <w:r>
              <w:t xml:space="preserve">Заведующая, </w:t>
            </w:r>
            <w:r>
              <w:t>медсестра</w:t>
            </w:r>
          </w:p>
        </w:tc>
        <w:tc>
          <w:tcPr>
            <w:tcW w:w="1723" w:type="dxa"/>
          </w:tcPr>
          <w:p w:rsidR="00D049E5" w:rsidRDefault="00D049E5" w:rsidP="00124209">
            <w:pPr>
              <w:jc w:val="center"/>
            </w:pPr>
            <w:r>
              <w:t>За учебный год</w:t>
            </w:r>
          </w:p>
        </w:tc>
      </w:tr>
      <w:tr w:rsidR="00D049E5" w:rsidTr="00124209">
        <w:tc>
          <w:tcPr>
            <w:tcW w:w="648" w:type="dxa"/>
          </w:tcPr>
          <w:p w:rsidR="00D049E5" w:rsidRDefault="00D049E5" w:rsidP="00124209">
            <w:pPr>
              <w:jc w:val="center"/>
            </w:pPr>
            <w:r>
              <w:t>4.</w:t>
            </w:r>
          </w:p>
        </w:tc>
        <w:tc>
          <w:tcPr>
            <w:tcW w:w="5400" w:type="dxa"/>
          </w:tcPr>
          <w:p w:rsidR="00D049E5" w:rsidRDefault="00D049E5" w:rsidP="00124209">
            <w:pPr>
              <w:jc w:val="both"/>
            </w:pPr>
            <w:r>
              <w:t>Анализ выполнения программы «Здоровье», ежемесячного плана оздоровления детей.</w:t>
            </w:r>
          </w:p>
        </w:tc>
        <w:tc>
          <w:tcPr>
            <w:tcW w:w="1800" w:type="dxa"/>
          </w:tcPr>
          <w:p w:rsidR="00D049E5" w:rsidRDefault="00D049E5" w:rsidP="00124209">
            <w:pPr>
              <w:jc w:val="center"/>
            </w:pPr>
            <w:r>
              <w:t>зам. зав. по ВМР</w:t>
            </w:r>
            <w:bookmarkStart w:id="0" w:name="_GoBack"/>
            <w:bookmarkEnd w:id="0"/>
          </w:p>
        </w:tc>
        <w:tc>
          <w:tcPr>
            <w:tcW w:w="1723" w:type="dxa"/>
          </w:tcPr>
          <w:p w:rsidR="00D049E5" w:rsidRDefault="00D049E5" w:rsidP="00124209">
            <w:pPr>
              <w:jc w:val="center"/>
            </w:pPr>
            <w:r>
              <w:t>За учебный год</w:t>
            </w:r>
          </w:p>
        </w:tc>
      </w:tr>
    </w:tbl>
    <w:p w:rsidR="00D049E5" w:rsidRDefault="00D049E5" w:rsidP="00D049E5">
      <w:pPr>
        <w:ind w:left="360"/>
        <w:jc w:val="center"/>
        <w:rPr>
          <w:b/>
        </w:rPr>
      </w:pPr>
    </w:p>
    <w:p w:rsidR="00D049E5" w:rsidRDefault="00D049E5" w:rsidP="00D049E5">
      <w:pPr>
        <w:ind w:left="360"/>
        <w:jc w:val="center"/>
        <w:rPr>
          <w:b/>
        </w:rPr>
      </w:pPr>
      <w:r>
        <w:rPr>
          <w:b/>
        </w:rPr>
        <w:t>Материалы к проведению ДРК</w:t>
      </w:r>
    </w:p>
    <w:p w:rsidR="00D049E5" w:rsidRDefault="00D049E5" w:rsidP="00D049E5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>
        <w:t>Изучение показателей здоровья (таблицы уровня здоровья детей), анкеты родителей.</w:t>
      </w:r>
    </w:p>
    <w:p w:rsidR="00D049E5" w:rsidRDefault="00D049E5" w:rsidP="00D049E5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>
        <w:t xml:space="preserve">Оценка уровня физической подготовленности детей с использованием </w:t>
      </w:r>
      <w:proofErr w:type="gramStart"/>
      <w:r>
        <w:t>скрининг-тестов</w:t>
      </w:r>
      <w:proofErr w:type="gramEnd"/>
      <w:r>
        <w:t>, таблицы показателей, медико-педагогический контроль физкультурных занятий.</w:t>
      </w:r>
    </w:p>
    <w:p w:rsidR="00D049E5" w:rsidRDefault="00D049E5" w:rsidP="00D049E5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>
        <w:t xml:space="preserve">Анализ документации: в актах проверок выбираются сделанные раннее </w:t>
      </w:r>
      <w:proofErr w:type="gramStart"/>
      <w:r>
        <w:t>замечания</w:t>
      </w:r>
      <w:proofErr w:type="gramEnd"/>
      <w:r>
        <w:t xml:space="preserve"> и проводится контроль за их исполнением. Вскрытые позитивные и негативные замечания оформляются в короткую справку-предложение.</w:t>
      </w:r>
    </w:p>
    <w:p w:rsidR="00D049E5" w:rsidRDefault="00D049E5" w:rsidP="00D049E5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</w:pPr>
      <w:r>
        <w:t>Анализ выполнения программы «Здоровье», ежемесячного плана оздоровления детей и наблюдение за организацией режимных процессов оформляются в справку-предложение.</w:t>
      </w:r>
    </w:p>
    <w:p w:rsidR="00D049E5" w:rsidRDefault="00D049E5" w:rsidP="00D049E5">
      <w:pPr>
        <w:jc w:val="both"/>
      </w:pPr>
    </w:p>
    <w:p w:rsidR="00D049E5" w:rsidRDefault="00D049E5" w:rsidP="00D049E5">
      <w:pPr>
        <w:jc w:val="both"/>
      </w:pPr>
    </w:p>
    <w:p w:rsidR="00D049E5" w:rsidRDefault="00D049E5" w:rsidP="00D049E5">
      <w:pPr>
        <w:jc w:val="both"/>
      </w:pPr>
    </w:p>
    <w:p w:rsidR="00C50070" w:rsidRDefault="00C50070"/>
    <w:sectPr w:rsidR="00C50070" w:rsidSect="00D049E5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22DC"/>
    <w:multiLevelType w:val="hybridMultilevel"/>
    <w:tmpl w:val="3E54A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877A41"/>
    <w:multiLevelType w:val="hybridMultilevel"/>
    <w:tmpl w:val="A4D64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FC0AAA"/>
    <w:multiLevelType w:val="hybridMultilevel"/>
    <w:tmpl w:val="02A01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B6389C"/>
    <w:multiLevelType w:val="hybridMultilevel"/>
    <w:tmpl w:val="3CF27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9E5"/>
    <w:rsid w:val="00005DCA"/>
    <w:rsid w:val="00072574"/>
    <w:rsid w:val="00221262"/>
    <w:rsid w:val="009770B5"/>
    <w:rsid w:val="00A5667D"/>
    <w:rsid w:val="00C50070"/>
    <w:rsid w:val="00D049E5"/>
    <w:rsid w:val="00E5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4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4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2017-02-20T06:09:00Z</dcterms:created>
  <dcterms:modified xsi:type="dcterms:W3CDTF">2017-02-20T06:11:00Z</dcterms:modified>
</cp:coreProperties>
</file>