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5A" w:rsidRPr="007215EA" w:rsidRDefault="007215EA" w:rsidP="007215E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Здоровье</w:t>
      </w:r>
      <w:bookmarkStart w:id="0" w:name="_GoBack"/>
      <w:bookmarkEnd w:id="0"/>
      <w:r w:rsidR="00BC1B5A" w:rsidRPr="0072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сберегающее пространство ДОУ</w:t>
      </w:r>
      <w:r w:rsidR="00BC1B5A" w:rsidRPr="0072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1B1BBA" w:rsidRPr="00BC1B5A" w:rsidRDefault="00E8291F" w:rsidP="007215E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настоящее время проблемы оздоровления и подготовки детей к школе стали особенно актуальными в связи с устойчивой тенденцией к ухудшению здоровья дошкольников. Здоровье выступает основой жизнедеятельности человека, представляет собой сложный многоуровневый феномен, включающий в себя физиологический, психический, социальный и педагогический компоненты. </w:t>
      </w:r>
    </w:p>
    <w:p w:rsidR="00A8264C" w:rsidRPr="00BC1B5A" w:rsidRDefault="00E8291F" w:rsidP="00721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Дошкольный возраст — самый поддающийся воздействиям период. В этом возрасте ребенок быстро обучается и усваивает. Именно дошкольный возраст является решающим этапом в формировании фундамента физического и психического здоровья ребёнка. В этот период идёт интенсивное развитие органов и становление функциональных систем организма. </w:t>
      </w:r>
    </w:p>
    <w:p w:rsidR="007215EA" w:rsidRDefault="00A8264C" w:rsidP="00721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B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8291F" w:rsidRPr="00BC1B5A">
        <w:rPr>
          <w:rFonts w:ascii="Times New Roman" w:hAnsi="Times New Roman" w:cs="Times New Roman"/>
          <w:color w:val="000000" w:themeColor="text1"/>
          <w:sz w:val="28"/>
          <w:szCs w:val="28"/>
        </w:rPr>
        <w:t>менно поэтому для нас педагогов приоритетным является поиск оптимальных условий сохранения и укрепления здоровья детей, их физического развития, обобщение и распространение опыта, создания здоровье сберегающей среды в дошкольных образовательных учреждениях.</w:t>
      </w:r>
    </w:p>
    <w:p w:rsidR="00E8291F" w:rsidRPr="00BC1B5A" w:rsidRDefault="00E8291F" w:rsidP="00721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Здоровье сберегающая среда</w:t>
      </w:r>
      <w:r w:rsidRPr="00B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это гибкая, развивающая, не угнетающая ребёнка система, основу которой составляет эмоционально-комфортная среда пребывания и благоприятный режим организации жизнедеятельности детей. Здоровье сберегающее пространство на современном этапе рассматривается как ко</w:t>
      </w:r>
      <w:r w:rsidR="001B1BBA" w:rsidRPr="00B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мплекс социально-гигиенических, </w:t>
      </w:r>
      <w:r w:rsidRPr="00B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психолого-педагогических, морально-этических, экологических, физкультурно-оздоровительных, образовательных системных мер, обеспечивающих ребенку психическое и физическое благополучие, комфортную, морально-нравственную и бытовую среду в семье и дошкольном учреждении. В ДОУ сложилась определенная система оздоровительной работы по формированию физически здоровой личности ребенка. Основной </w:t>
      </w:r>
      <w:r w:rsidRPr="00BC1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целью</w:t>
      </w:r>
      <w:r w:rsidRPr="00B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оптимизация физического развития детей дошкольного возраста в условиях современной здоровье сберегающей среды дошкольной образовательной организации. В основе концепции развития детского сада лежит создание эффективного здоровье сберегающего пространства. Говоря о создании здоровье сберегающей развивающей среды, мы подразумеваем следующие направления:      </w:t>
      </w:r>
    </w:p>
    <w:p w:rsidR="00E8291F" w:rsidRPr="00BC1B5A" w:rsidRDefault="00E8291F" w:rsidP="00721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-комфортность пребывания ребёнка в учреждении. </w:t>
      </w:r>
    </w:p>
    <w:p w:rsidR="00E8291F" w:rsidRPr="00BC1B5A" w:rsidRDefault="00E8291F" w:rsidP="00721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безопасной предметно-развивающей среды </w:t>
      </w:r>
    </w:p>
    <w:p w:rsidR="001B1BBA" w:rsidRPr="00BC1B5A" w:rsidRDefault="00E8291F" w:rsidP="00721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B5A">
        <w:rPr>
          <w:rFonts w:ascii="Times New Roman" w:hAnsi="Times New Roman" w:cs="Times New Roman"/>
          <w:color w:val="000000" w:themeColor="text1"/>
          <w:sz w:val="28"/>
          <w:szCs w:val="28"/>
        </w:rPr>
        <w:t>- реализацию потребностей ребенка в движении</w:t>
      </w:r>
    </w:p>
    <w:p w:rsidR="007215EA" w:rsidRDefault="00E8291F" w:rsidP="00721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BBA">
        <w:rPr>
          <w:rFonts w:ascii="Times New Roman" w:hAnsi="Times New Roman" w:cs="Times New Roman"/>
          <w:sz w:val="28"/>
          <w:szCs w:val="28"/>
        </w:rPr>
        <w:t xml:space="preserve">-предоставление детям возможности развиваться в индивидуальном темпе. </w:t>
      </w:r>
      <w:r w:rsidR="00A8264C">
        <w:rPr>
          <w:rFonts w:ascii="Times New Roman" w:hAnsi="Times New Roman" w:cs="Times New Roman"/>
          <w:sz w:val="28"/>
          <w:szCs w:val="28"/>
        </w:rPr>
        <w:t xml:space="preserve"> </w:t>
      </w:r>
      <w:r w:rsidRPr="001B1BBA">
        <w:rPr>
          <w:rFonts w:ascii="Times New Roman" w:hAnsi="Times New Roman" w:cs="Times New Roman"/>
          <w:sz w:val="28"/>
          <w:szCs w:val="28"/>
        </w:rPr>
        <w:t>Успешность организации здоровье сберегающей развивающей среды в первую очередь зависит не только от материального обеспечения, но и от личности педагога, его умения моделировать свои знания с окружающим.</w:t>
      </w:r>
    </w:p>
    <w:p w:rsidR="007215EA" w:rsidRDefault="001B1BBA" w:rsidP="00721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BBA">
        <w:rPr>
          <w:rFonts w:ascii="Times New Roman" w:hAnsi="Times New Roman" w:cs="Times New Roman"/>
          <w:sz w:val="28"/>
          <w:szCs w:val="28"/>
        </w:rPr>
        <w:lastRenderedPageBreak/>
        <w:t>В ДОУ создана здоровье сберегающая инфраструктура: физкультурный зал осн</w:t>
      </w:r>
      <w:r>
        <w:rPr>
          <w:rFonts w:ascii="Times New Roman" w:hAnsi="Times New Roman" w:cs="Times New Roman"/>
          <w:sz w:val="28"/>
          <w:szCs w:val="28"/>
        </w:rPr>
        <w:t xml:space="preserve">ащен спортивным </w:t>
      </w:r>
      <w:r w:rsidR="00BC1B5A">
        <w:rPr>
          <w:rFonts w:ascii="Times New Roman" w:hAnsi="Times New Roman" w:cs="Times New Roman"/>
          <w:sz w:val="28"/>
          <w:szCs w:val="28"/>
        </w:rPr>
        <w:t>оборудованием,</w:t>
      </w:r>
      <w:r w:rsidR="00BC1B5A" w:rsidRPr="001B1BBA">
        <w:rPr>
          <w:rFonts w:ascii="Times New Roman" w:hAnsi="Times New Roman" w:cs="Times New Roman"/>
          <w:sz w:val="28"/>
          <w:szCs w:val="28"/>
        </w:rPr>
        <w:t xml:space="preserve"> в</w:t>
      </w:r>
      <w:r w:rsidRPr="001B1BBA">
        <w:rPr>
          <w:rFonts w:ascii="Times New Roman" w:hAnsi="Times New Roman" w:cs="Times New Roman"/>
          <w:sz w:val="28"/>
          <w:szCs w:val="28"/>
        </w:rPr>
        <w:t xml:space="preserve"> каждой группе оборудован физкультурный уголок, позволяющий детям 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BBA">
        <w:rPr>
          <w:rFonts w:ascii="Times New Roman" w:hAnsi="Times New Roman" w:cs="Times New Roman"/>
          <w:sz w:val="28"/>
          <w:szCs w:val="28"/>
        </w:rPr>
        <w:t>потребность в движении.</w:t>
      </w:r>
    </w:p>
    <w:p w:rsidR="007215EA" w:rsidRDefault="001B1BBA" w:rsidP="00721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педагогическую деятельность мы осуществляем</w:t>
      </w:r>
      <w:r w:rsidR="007215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B1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созданного оздоровительного режима дня, способствую</w:t>
      </w:r>
      <w:r w:rsidR="00140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щего гармоничному физическому и </w:t>
      </w:r>
      <w:r w:rsidRPr="001B1BBA">
        <w:rPr>
          <w:rFonts w:ascii="Times New Roman" w:hAnsi="Times New Roman" w:cs="Times New Roman"/>
          <w:color w:val="000000" w:themeColor="text1"/>
          <w:sz w:val="28"/>
          <w:szCs w:val="28"/>
        </w:rPr>
        <w:t>полноценному психическому развитию, предусматривающему разнообразную деятельность в течение всего дня в соответствии с интересами и потребностями, учётом времени года, возраста детей, а также состояния их здоровья.</w:t>
      </w:r>
    </w:p>
    <w:p w:rsidR="001B1BBA" w:rsidRPr="00A8264C" w:rsidRDefault="00966607" w:rsidP="00721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BBA" w:rsidRPr="001B1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 </w:t>
      </w:r>
      <w:r w:rsidR="001B1BBA" w:rsidRPr="001B1B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утренняя гимнастика.</w:t>
      </w:r>
      <w:r w:rsidR="001B1BBA" w:rsidRPr="001B1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проводятся упражнен</w:t>
      </w:r>
      <w:r w:rsidR="001B1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для укрепления свода стопы - </w:t>
      </w:r>
      <w:r w:rsidR="001B1BBA" w:rsidRPr="001B1BBA">
        <w:rPr>
          <w:rFonts w:ascii="Times New Roman" w:hAnsi="Times New Roman" w:cs="Times New Roman"/>
          <w:color w:val="000000" w:themeColor="text1"/>
          <w:sz w:val="28"/>
          <w:szCs w:val="28"/>
        </w:rPr>
        <w:t>поднимание на носки, на пятки.</w:t>
      </w:r>
    </w:p>
    <w:p w:rsidR="00A8264C" w:rsidRDefault="00A8264C" w:rsidP="00721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64C">
        <w:rPr>
          <w:rFonts w:ascii="Times New Roman" w:hAnsi="Times New Roman" w:cs="Times New Roman"/>
          <w:color w:val="000000" w:themeColor="text1"/>
          <w:sz w:val="28"/>
          <w:szCs w:val="28"/>
        </w:rPr>
        <w:t>В группе мы стараемся создать условия, способствующие реализации потребности детей в движении, развитию физических качеств, формированию привычки к здоровому образу жизни. 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группе проводятся физкультминутки,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вигательная разминка.</w:t>
      </w:r>
    </w:p>
    <w:p w:rsidR="007215EA" w:rsidRDefault="00A8264C" w:rsidP="00721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6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Её цель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A8264C">
        <w:rPr>
          <w:rFonts w:ascii="Times New Roman" w:hAnsi="Times New Roman" w:cs="Times New Roman"/>
          <w:color w:val="000000" w:themeColor="text1"/>
          <w:sz w:val="28"/>
          <w:szCs w:val="28"/>
        </w:rPr>
        <w:t>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</w:t>
      </w:r>
    </w:p>
    <w:p w:rsidR="007215EA" w:rsidRDefault="00A8264C" w:rsidP="00721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264C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важных факторов, которые способствуют укреплению здоровья детей</w:t>
      </w:r>
      <w:r w:rsidR="007215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82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закаливание. В результате закаливания ребенок становится менее восприимчивым не только к резким изменениям температуры и простудным заболеваниям, но и к другим инфекционным болезням. Закаленные дети обладают хорошим здоровьем, аппетитом, спокойны, уравновешенны, отличаются бодростью, жизнерадостностью, высокой работоспособностью.</w:t>
      </w:r>
    </w:p>
    <w:p w:rsidR="00A8264C" w:rsidRDefault="00A8264C" w:rsidP="00721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6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Большое внимание мы уделяем дорожкам здоровья, используя их в установленное расписанием время после дневного отдыха детей.</w:t>
      </w:r>
    </w:p>
    <w:p w:rsidR="00A8264C" w:rsidRDefault="00A8264C" w:rsidP="007215EA">
      <w:pPr>
        <w:spacing w:after="0"/>
        <w:ind w:firstLine="567"/>
        <w:jc w:val="both"/>
        <w:rPr>
          <w:rFonts w:ascii="PT Serif" w:hAnsi="PT Serif"/>
          <w:color w:val="333333"/>
          <w:sz w:val="21"/>
          <w:szCs w:val="21"/>
        </w:rPr>
      </w:pPr>
      <w:r w:rsidRPr="00A82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Разминка в постели. Дети постепенно просыпаются под звуки приятной музыки и, лёжа в постели на спине поверх одеяла, выполняют 5–6 упражнений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воздействия</w:t>
      </w:r>
      <w:r>
        <w:rPr>
          <w:rFonts w:ascii="PT Serif" w:hAnsi="PT Serif"/>
          <w:color w:val="333333"/>
          <w:sz w:val="21"/>
          <w:szCs w:val="21"/>
        </w:rPr>
        <w:t>.</w:t>
      </w:r>
    </w:p>
    <w:p w:rsidR="00BC1B5A" w:rsidRDefault="00A8264C" w:rsidP="00721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64C">
        <w:rPr>
          <w:rFonts w:ascii="Times New Roman" w:hAnsi="Times New Roman" w:cs="Times New Roman"/>
          <w:color w:val="000000" w:themeColor="text1"/>
          <w:sz w:val="28"/>
          <w:szCs w:val="28"/>
        </w:rPr>
        <w:t>Одной из самых действенных закаливающих процедур в повседневной жизни является прогулка. Для того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льтурных и музыкальных занятий -</w:t>
      </w:r>
      <w:r w:rsidRPr="00A82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наблюдения, спокойных игр. Проводимые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 Одно из основных направлений по созданию здоровье сберегающ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развивающей среды -</w:t>
      </w:r>
      <w:r w:rsidRPr="00A82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взаимодействие с родителями, понимание и поддерживание начинаний детского сада дома. У нас регулярно проводятся дни открытых дверей с использованием ИКТ, показ занятий для родителей, совместные работы, презентации этих работ, привлечение родителей к организации и участию в спортивных праздниках и развлечениях. Помимо традиционных форм работы ДОУ и семьи активно используются инновационные технологии</w:t>
      </w:r>
      <w:r w:rsidR="00BC1B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15EA" w:rsidRDefault="00BC1B5A" w:rsidP="007215E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1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«Прежде чем сделать ребенка умным, сделай его здоровым и крепким».</w:t>
      </w:r>
      <w:r w:rsidRPr="00BC1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1F573C" w:rsidRPr="007215EA" w:rsidRDefault="001F573C" w:rsidP="007215E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Литература:</w:t>
      </w:r>
    </w:p>
    <w:p w:rsidR="001F573C" w:rsidRDefault="001F573C" w:rsidP="00721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72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F5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Соловьева И. В. Управленческий аспект здоровьесберегающей деятельности. ж. «Управление ДОУ» № 1–2011г. </w:t>
      </w:r>
    </w:p>
    <w:p w:rsidR="001F573C" w:rsidRDefault="001F573C" w:rsidP="00721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1F5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Любимская С. В. Физкультурно-оздоровительная работа в ДОУ.,ж. «Управление ДОУ» № 1–2011г. </w:t>
      </w:r>
    </w:p>
    <w:p w:rsidR="001F573C" w:rsidRDefault="001F573C" w:rsidP="00721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Pr="001F573C">
        <w:rPr>
          <w:rFonts w:ascii="Times New Roman" w:hAnsi="Times New Roman" w:cs="Times New Roman"/>
          <w:color w:val="000000" w:themeColor="text1"/>
          <w:sz w:val="28"/>
          <w:szCs w:val="28"/>
        </w:rPr>
        <w:t>Ахутина Т. В. Здоровьесберегающие технологии обучения: индивид</w:t>
      </w:r>
      <w:r w:rsidR="0014027D">
        <w:rPr>
          <w:rFonts w:ascii="Times New Roman" w:hAnsi="Times New Roman" w:cs="Times New Roman"/>
          <w:color w:val="000000" w:themeColor="text1"/>
          <w:sz w:val="28"/>
          <w:szCs w:val="28"/>
        </w:rPr>
        <w:t>уально-ориентированный подход «</w:t>
      </w:r>
      <w:r w:rsidR="0014027D" w:rsidRPr="001F573C">
        <w:rPr>
          <w:rFonts w:ascii="Times New Roman" w:hAnsi="Times New Roman" w:cs="Times New Roman"/>
          <w:color w:val="000000" w:themeColor="text1"/>
          <w:sz w:val="28"/>
          <w:szCs w:val="28"/>
        </w:rPr>
        <w:t>Школа</w:t>
      </w:r>
      <w:r w:rsidRPr="001F5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здоровья. 2000</w:t>
      </w:r>
      <w:r w:rsidR="001402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F573C">
        <w:rPr>
          <w:rFonts w:ascii="Times New Roman" w:hAnsi="Times New Roman" w:cs="Times New Roman"/>
          <w:color w:val="000000" w:themeColor="text1"/>
          <w:sz w:val="28"/>
          <w:szCs w:val="28"/>
        </w:rPr>
        <w:t>. Т. 7. N2.</w:t>
      </w:r>
    </w:p>
    <w:p w:rsidR="001F573C" w:rsidRDefault="001F573C" w:rsidP="00721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1F5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Евдакимова Е. С. Проектирование как здоровьесберегающая технология в ДОУ// Управление ДОУ. 2004. N1. </w:t>
      </w:r>
    </w:p>
    <w:p w:rsidR="001F573C" w:rsidRDefault="001F573C" w:rsidP="00721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Pr="001F573C">
        <w:rPr>
          <w:rFonts w:ascii="Times New Roman" w:hAnsi="Times New Roman" w:cs="Times New Roman"/>
          <w:color w:val="000000" w:themeColor="text1"/>
          <w:sz w:val="28"/>
          <w:szCs w:val="28"/>
        </w:rPr>
        <w:t>Маханева М. Д. Работа ДОУ с семьей по воспитанию здорового ребенка. Управление ДОУ. 2005. N 5.</w:t>
      </w:r>
    </w:p>
    <w:p w:rsidR="001F573C" w:rsidRDefault="0014027D" w:rsidP="00721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1F573C" w:rsidRPr="001F573C">
        <w:rPr>
          <w:rFonts w:ascii="Times New Roman" w:hAnsi="Times New Roman" w:cs="Times New Roman"/>
          <w:color w:val="000000" w:themeColor="text1"/>
          <w:sz w:val="28"/>
          <w:szCs w:val="28"/>
        </w:rPr>
        <w:t>Назаренко Л. Д. Оздоровительные осн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 физических упражнений. - </w:t>
      </w:r>
      <w:r w:rsidR="001F573C" w:rsidRPr="001F5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М., 2002. </w:t>
      </w:r>
    </w:p>
    <w:p w:rsidR="009C2249" w:rsidRPr="001B1BBA" w:rsidRDefault="001F573C" w:rsidP="00721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Pr="001F573C">
        <w:rPr>
          <w:rFonts w:ascii="Times New Roman" w:hAnsi="Times New Roman" w:cs="Times New Roman"/>
          <w:color w:val="000000" w:themeColor="text1"/>
          <w:sz w:val="28"/>
          <w:szCs w:val="28"/>
        </w:rPr>
        <w:t>Панкратова И.</w:t>
      </w:r>
      <w:r w:rsidR="00140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Растим здоровое поколение «</w:t>
      </w:r>
      <w:r w:rsidR="0014027D" w:rsidRPr="001F573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1F5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ДОУ. 2004</w:t>
      </w:r>
      <w:r w:rsidR="0014027D">
        <w:rPr>
          <w:rFonts w:ascii="Times New Roman" w:hAnsi="Times New Roman" w:cs="Times New Roman"/>
          <w:color w:val="000000" w:themeColor="text1"/>
          <w:sz w:val="28"/>
          <w:szCs w:val="28"/>
        </w:rPr>
        <w:t>»»</w:t>
      </w:r>
      <w:r w:rsidRPr="001F5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BBA" w:rsidRPr="001B1BB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</w:t>
      </w:r>
    </w:p>
    <w:sectPr w:rsidR="009C2249" w:rsidRPr="001B1BBA" w:rsidSect="007215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1F"/>
    <w:rsid w:val="0014027D"/>
    <w:rsid w:val="001B1BBA"/>
    <w:rsid w:val="001F573C"/>
    <w:rsid w:val="00635A71"/>
    <w:rsid w:val="007121E3"/>
    <w:rsid w:val="007215EA"/>
    <w:rsid w:val="00966607"/>
    <w:rsid w:val="00A8264C"/>
    <w:rsid w:val="00BC1B5A"/>
    <w:rsid w:val="00E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B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5</cp:revision>
  <dcterms:created xsi:type="dcterms:W3CDTF">2016-09-14T10:01:00Z</dcterms:created>
  <dcterms:modified xsi:type="dcterms:W3CDTF">2017-02-20T06:28:00Z</dcterms:modified>
</cp:coreProperties>
</file>